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22FFEB" w14:textId="77777777" w:rsidR="000C7D4C" w:rsidRDefault="000C7D4C" w:rsidP="000C7D4C">
      <w:pPr>
        <w:rPr>
          <w:b/>
        </w:rPr>
      </w:pPr>
      <w:bookmarkStart w:id="0" w:name="_GoBack"/>
      <w:bookmarkEnd w:id="0"/>
    </w:p>
    <w:sectPr w:rsidR="000C7D4C" w:rsidSect="005E615F">
      <w:headerReference w:type="default" r:id="rId9"/>
      <w:footerReference w:type="default" r:id="rId10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A2A4FC" w14:textId="77777777" w:rsidR="00D61D59" w:rsidRDefault="00D61D59" w:rsidP="00651A6A">
      <w:pPr>
        <w:spacing w:after="0" w:line="240" w:lineRule="auto"/>
      </w:pPr>
      <w:r>
        <w:separator/>
      </w:r>
    </w:p>
  </w:endnote>
  <w:endnote w:type="continuationSeparator" w:id="0">
    <w:p w14:paraId="3CB5C793" w14:textId="77777777" w:rsidR="00D61D59" w:rsidRDefault="00D61D5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larendon Light">
    <w:altName w:val="Century"/>
    <w:charset w:val="00"/>
    <w:family w:val="roman"/>
    <w:pitch w:val="variable"/>
    <w:sig w:usb0="00000001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4063" w:rsidRPr="00284063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B77754" w14:textId="77777777" w:rsidR="00D61D59" w:rsidRDefault="00D61D59" w:rsidP="00651A6A">
      <w:pPr>
        <w:spacing w:after="0" w:line="240" w:lineRule="auto"/>
      </w:pPr>
      <w:r>
        <w:separator/>
      </w:r>
    </w:p>
  </w:footnote>
  <w:footnote w:type="continuationSeparator" w:id="0">
    <w:p w14:paraId="1108AB79" w14:textId="77777777" w:rsidR="00D61D59" w:rsidRDefault="00D61D5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BE15EF" w:rsidRPr="00BE15EF" w14:paraId="735B5E03" w14:textId="77777777" w:rsidTr="00F22207">
      <w:trPr>
        <w:jc w:val="center"/>
      </w:trPr>
      <w:tc>
        <w:tcPr>
          <w:tcW w:w="8040" w:type="dxa"/>
          <w:tcBorders>
            <w:top w:val="single" w:sz="18" w:space="0" w:color="000000"/>
            <w:left w:val="single" w:sz="18" w:space="0" w:color="000000"/>
          </w:tcBorders>
        </w:tcPr>
        <w:p w14:paraId="7E6E6394" w14:textId="77777777" w:rsidR="00284063" w:rsidRDefault="00284063" w:rsidP="00284063">
          <w:pPr>
            <w:jc w:val="both"/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</w:pPr>
          <w:r>
            <w:rPr>
              <w:rFonts w:ascii="Arial Narrow" w:hAnsi="Arial Narrow"/>
              <w:b/>
            </w:rPr>
            <w:t>CONCURSO No</w:t>
          </w:r>
          <w:r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  <w:t xml:space="preserve">. </w:t>
          </w:r>
          <w:r>
            <w:rPr>
              <w:rFonts w:ascii="Arial Narrow" w:hAnsi="Arial Narrow"/>
              <w:b/>
              <w:bCs/>
              <w:color w:val="000000"/>
              <w:u w:val="single"/>
              <w:lang w:val="es-ES"/>
            </w:rPr>
            <w:t>SMPU-LP-007/2022</w:t>
          </w:r>
        </w:p>
        <w:p w14:paraId="071543B1" w14:textId="6BEF1096" w:rsidR="00BE15EF" w:rsidRPr="00BE15EF" w:rsidRDefault="00284063" w:rsidP="00284063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color w:val="000000"/>
              <w:lang w:val="es-ES"/>
            </w:rPr>
            <w:t>TRABAJOS</w:t>
          </w:r>
          <w:r>
            <w:rPr>
              <w:rFonts w:ascii="Arial Narrow" w:hAnsi="Arial Narrow"/>
              <w:b/>
              <w:bCs/>
              <w:color w:val="000000"/>
              <w:u w:val="single"/>
              <w:lang w:val="es-ES"/>
            </w:rPr>
            <w:t>:</w:t>
          </w:r>
          <w:r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  <w:t xml:space="preserve"> </w:t>
          </w:r>
          <w:r>
            <w:rPr>
              <w:rFonts w:ascii="Arial Narrow" w:hAnsi="Arial Narrow"/>
              <w:b/>
              <w:bCs/>
              <w:u w:val="single"/>
            </w:rPr>
            <w:t>Construcción de Centro de Transferencia “Ave. Eloy Cavazos y Ave. Israel Cavazos” para Troncal de Transporte Público Eloy Cavazos en Guadalupe, N.L.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16568A80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  <w:r>
            <w:rPr>
              <w:b/>
              <w:bCs/>
              <w:lang w:val="es-ES"/>
            </w:rPr>
            <w:t>.A</w:t>
          </w:r>
        </w:p>
        <w:p w14:paraId="7395DA60" w14:textId="77777777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BE15EF" w:rsidRPr="00BE15EF" w:rsidRDefault="00BE15EF" w:rsidP="00BE15EF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604F8"/>
    <w:rsid w:val="0026593D"/>
    <w:rsid w:val="00273666"/>
    <w:rsid w:val="00274767"/>
    <w:rsid w:val="00284063"/>
    <w:rsid w:val="00286CD9"/>
    <w:rsid w:val="00296B12"/>
    <w:rsid w:val="002A4925"/>
    <w:rsid w:val="002D0AB7"/>
    <w:rsid w:val="002E5B00"/>
    <w:rsid w:val="002F0B54"/>
    <w:rsid w:val="002F1759"/>
    <w:rsid w:val="00300470"/>
    <w:rsid w:val="00313E61"/>
    <w:rsid w:val="00344BD9"/>
    <w:rsid w:val="0037402B"/>
    <w:rsid w:val="003825B4"/>
    <w:rsid w:val="003B7972"/>
    <w:rsid w:val="003C4B44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463B4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4011"/>
    <w:rsid w:val="0061482D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E1E6F"/>
    <w:rsid w:val="006E346E"/>
    <w:rsid w:val="006F1A26"/>
    <w:rsid w:val="006F63E7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597F"/>
    <w:rsid w:val="009368C9"/>
    <w:rsid w:val="00954CD6"/>
    <w:rsid w:val="00980AD9"/>
    <w:rsid w:val="00984AF9"/>
    <w:rsid w:val="009A52DF"/>
    <w:rsid w:val="009B336E"/>
    <w:rsid w:val="009B5447"/>
    <w:rsid w:val="009D5588"/>
    <w:rsid w:val="009D7B84"/>
    <w:rsid w:val="009E276F"/>
    <w:rsid w:val="00A0043E"/>
    <w:rsid w:val="00A0559F"/>
    <w:rsid w:val="00A176D0"/>
    <w:rsid w:val="00A31A31"/>
    <w:rsid w:val="00A32C19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8122E"/>
    <w:rsid w:val="00B94A17"/>
    <w:rsid w:val="00BC0FE4"/>
    <w:rsid w:val="00BC656A"/>
    <w:rsid w:val="00BD3602"/>
    <w:rsid w:val="00BE15EF"/>
    <w:rsid w:val="00BE26A8"/>
    <w:rsid w:val="00C20919"/>
    <w:rsid w:val="00C2678E"/>
    <w:rsid w:val="00C34874"/>
    <w:rsid w:val="00C424CC"/>
    <w:rsid w:val="00C56749"/>
    <w:rsid w:val="00C647C9"/>
    <w:rsid w:val="00C703F4"/>
    <w:rsid w:val="00C8056A"/>
    <w:rsid w:val="00C82591"/>
    <w:rsid w:val="00C87012"/>
    <w:rsid w:val="00C925AD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53F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C713A-23DE-4F4A-886C-84F8B9AAD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2022-03-16T16:59:00Z</dcterms:modified>
</cp:coreProperties>
</file>